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180" w:type="dxa"/>
          <w:left w:w="180" w:type="dxa"/>
          <w:bottom w:w="180" w:type="dxa"/>
          <w:right w:w="180" w:type="dxa"/>
        </w:tblCellMar>
        <w:tblLook w:val="04A0" w:firstRow="1" w:lastRow="0" w:firstColumn="1" w:lastColumn="0" w:noHBand="0" w:noVBand="1"/>
      </w:tblPr>
      <w:tblGrid>
        <w:gridCol w:w="9405"/>
      </w:tblGrid>
      <w:tr w:rsidR="00081C3B" w:rsidRPr="00081C3B" w:rsidTr="00081C3B">
        <w:trPr>
          <w:trHeight w:val="795"/>
          <w:tblCellSpacing w:w="0" w:type="dxa"/>
          <w:jc w:val="center"/>
        </w:trPr>
        <w:tc>
          <w:tcPr>
            <w:tcW w:w="0" w:type="auto"/>
            <w:shd w:val="clear" w:color="auto" w:fill="4A99DB"/>
            <w:vAlign w:val="center"/>
            <w:hideMark/>
          </w:tcPr>
          <w:p w:rsidR="00081C3B" w:rsidRPr="00081C3B" w:rsidRDefault="00081C3B" w:rsidP="00081C3B">
            <w:pPr>
              <w:spacing w:after="0" w:line="480" w:lineRule="atLeast"/>
              <w:jc w:val="center"/>
              <w:rPr>
                <w:rFonts w:ascii="Gill Sans MT" w:eastAsia="Times New Roman" w:hAnsi="Gill Sans MT" w:cs="Arial"/>
                <w:sz w:val="48"/>
                <w:szCs w:val="48"/>
              </w:rPr>
            </w:pPr>
            <w:r w:rsidRPr="00081C3B">
              <w:rPr>
                <w:rFonts w:ascii="Gill Sans MT" w:eastAsia="Times New Roman" w:hAnsi="Gill Sans MT" w:cs="Arial"/>
                <w:b/>
                <w:bCs/>
                <w:color w:val="680325"/>
                <w:sz w:val="48"/>
                <w:szCs w:val="48"/>
              </w:rPr>
              <w:t>Journey Through Revelation</w:t>
            </w:r>
          </w:p>
        </w:tc>
      </w:tr>
      <w:tr w:rsidR="00081C3B" w:rsidRPr="00081C3B" w:rsidTr="00081C3B">
        <w:trPr>
          <w:trHeight w:val="3915"/>
          <w:tblCellSpacing w:w="0" w:type="dxa"/>
          <w:jc w:val="center"/>
        </w:trPr>
        <w:tc>
          <w:tcPr>
            <w:tcW w:w="0" w:type="auto"/>
            <w:shd w:val="clear" w:color="auto" w:fill="FFFFFF"/>
            <w:vAlign w:val="center"/>
            <w:hideMark/>
          </w:tcPr>
          <w:p w:rsidR="00081C3B" w:rsidRPr="00081C3B" w:rsidRDefault="00081C3B" w:rsidP="00081C3B">
            <w:pPr>
              <w:spacing w:before="100" w:beforeAutospacing="1" w:after="100" w:afterAutospacing="1" w:line="240" w:lineRule="atLeast"/>
              <w:rPr>
                <w:rFonts w:ascii="Arial" w:eastAsia="Times New Roman" w:hAnsi="Arial" w:cs="Arial"/>
                <w:sz w:val="24"/>
                <w:szCs w:val="24"/>
              </w:rPr>
            </w:pPr>
            <w:r w:rsidRPr="00081C3B">
              <w:rPr>
                <w:rFonts w:ascii="Arial" w:eastAsia="Times New Roman" w:hAnsi="Arial" w:cs="Arial"/>
                <w:noProof/>
                <w:sz w:val="24"/>
                <w:szCs w:val="24"/>
              </w:rPr>
              <w:drawing>
                <wp:anchor distT="0" distB="0" distL="0" distR="0" simplePos="0" relativeHeight="251659264" behindDoc="0" locked="0" layoutInCell="1" allowOverlap="0" wp14:anchorId="5F14D807" wp14:editId="3DB06F3E">
                  <wp:simplePos x="0" y="0"/>
                  <wp:positionH relativeFrom="column">
                    <wp:align>left</wp:align>
                  </wp:positionH>
                  <wp:positionV relativeFrom="line">
                    <wp:posOffset>0</wp:posOffset>
                  </wp:positionV>
                  <wp:extent cx="1876425" cy="2257425"/>
                  <wp:effectExtent l="0" t="0" r="9525" b="9525"/>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C3B">
              <w:rPr>
                <w:rFonts w:ascii="Verdana" w:eastAsia="Times New Roman" w:hAnsi="Verdana" w:cs="Arial"/>
                <w:b/>
                <w:bCs/>
                <w:sz w:val="20"/>
                <w:szCs w:val="20"/>
              </w:rPr>
              <w:t>This is a 26-lesson study of </w:t>
            </w:r>
            <w:r w:rsidRPr="00081C3B">
              <w:rPr>
                <w:rFonts w:ascii="Verdana" w:eastAsia="Times New Roman" w:hAnsi="Verdana" w:cs="Arial"/>
                <w:b/>
                <w:bCs/>
                <w:i/>
                <w:iCs/>
                <w:color w:val="680325"/>
                <w:sz w:val="20"/>
                <w:szCs w:val="20"/>
              </w:rPr>
              <w:t>Revelation.</w:t>
            </w:r>
            <w:r w:rsidRPr="00081C3B">
              <w:rPr>
                <w:rFonts w:ascii="Verdana" w:eastAsia="Times New Roman" w:hAnsi="Verdana" w:cs="Arial"/>
                <w:b/>
                <w:bCs/>
                <w:sz w:val="20"/>
                <w:szCs w:val="20"/>
              </w:rPr>
              <w:t> In this "journey," you will first be able to find yourself and your church in one of the seven churches. Then, through John's visions, you can take one of the most fascinating journeys in the Bible.</w:t>
            </w:r>
            <w:r w:rsidRPr="00081C3B">
              <w:rPr>
                <w:rFonts w:ascii="Verdana" w:eastAsia="Times New Roman" w:hAnsi="Verdana" w:cs="Arial"/>
                <w:b/>
                <w:bCs/>
                <w:sz w:val="20"/>
                <w:szCs w:val="20"/>
              </w:rPr>
              <w:br/>
            </w:r>
            <w:r w:rsidRPr="00081C3B">
              <w:rPr>
                <w:rFonts w:ascii="Verdana" w:eastAsia="Times New Roman" w:hAnsi="Verdana" w:cs="Arial"/>
                <w:b/>
                <w:bCs/>
                <w:sz w:val="20"/>
                <w:szCs w:val="20"/>
              </w:rPr>
              <w:br/>
              <w:t>Lesson titles include: </w:t>
            </w:r>
            <w:r w:rsidRPr="00081C3B">
              <w:rPr>
                <w:rFonts w:ascii="Verdana" w:eastAsia="Times New Roman" w:hAnsi="Verdana" w:cs="Arial"/>
                <w:b/>
                <w:bCs/>
                <w:i/>
                <w:iCs/>
                <w:sz w:val="20"/>
                <w:szCs w:val="20"/>
              </w:rPr>
              <w:t>Getting the Most From This Study, When Life Is Tough, When You're Suffering, Avoiding Worldliness, When To Be Intolerant of Tolerance, Rekindling Your Spiritual Life, The Seven-sealed Scroll, The Four Horsemen of the Apocalypse, Six Key Personalities of the Great Tribulation, The Millennium and The Great White Throne Judgment, What Heaven Will Be Like,</w:t>
            </w:r>
            <w:r w:rsidRPr="00081C3B">
              <w:rPr>
                <w:rFonts w:ascii="Verdana" w:eastAsia="Times New Roman" w:hAnsi="Verdana" w:cs="Arial"/>
                <w:b/>
                <w:bCs/>
                <w:sz w:val="20"/>
                <w:szCs w:val="20"/>
              </w:rPr>
              <w:t>  etc.</w:t>
            </w:r>
          </w:p>
        </w:tc>
      </w:tr>
    </w:tbl>
    <w:p w:rsidR="000D2789" w:rsidRDefault="000D2789">
      <w:bookmarkStart w:id="0" w:name="_GoBack"/>
      <w:bookmarkEnd w:id="0"/>
    </w:p>
    <w:sectPr w:rsidR="000D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3B"/>
    <w:rsid w:val="00081C3B"/>
    <w:rsid w:val="000D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2014-09-17T02:17:00Z</dcterms:created>
  <dcterms:modified xsi:type="dcterms:W3CDTF">2014-09-17T02:17:00Z</dcterms:modified>
</cp:coreProperties>
</file>